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D7885" w:rsidRDefault="00E654BE" w:rsidP="00FD78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</w:t>
      </w:r>
      <w:r w:rsidR="00E82E93" w:rsidRPr="00FD7885">
        <w:rPr>
          <w:rFonts w:ascii="Times New Roman" w:hAnsi="Times New Roman"/>
          <w:b/>
          <w:sz w:val="24"/>
          <w:szCs w:val="24"/>
        </w:rPr>
        <w:t xml:space="preserve">Межпарламентская </w:t>
      </w:r>
      <w:r w:rsidR="00FD7885">
        <w:rPr>
          <w:rFonts w:ascii="Times New Roman" w:hAnsi="Times New Roman"/>
          <w:b/>
          <w:sz w:val="24"/>
          <w:szCs w:val="24"/>
        </w:rPr>
        <w:t xml:space="preserve">Ассамблея государств-участников </w:t>
      </w:r>
      <w:r w:rsidR="00E82E93" w:rsidRPr="00FD7885">
        <w:rPr>
          <w:rFonts w:ascii="Times New Roman" w:hAnsi="Times New Roman"/>
          <w:b/>
          <w:sz w:val="24"/>
          <w:szCs w:val="24"/>
        </w:rPr>
        <w:t>СНГ</w:t>
      </w:r>
    </w:p>
    <w:p w:rsidR="00E82E93" w:rsidRPr="00FD7885" w:rsidRDefault="00E82E93" w:rsidP="00A8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D7885" w:rsidRDefault="00E82E93" w:rsidP="00A860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788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Pr="00326111" w:rsidRDefault="00FD7885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 ма</w:t>
      </w:r>
      <w:r w:rsidR="00AC32AF" w:rsidRPr="00326111">
        <w:rPr>
          <w:rFonts w:ascii="Times New Roman" w:hAnsi="Times New Roman"/>
          <w:b/>
          <w:sz w:val="32"/>
          <w:szCs w:val="32"/>
        </w:rPr>
        <w:t>я</w:t>
      </w:r>
      <w:r w:rsidR="00E82E93" w:rsidRPr="00326111">
        <w:rPr>
          <w:rFonts w:ascii="Times New Roman" w:hAnsi="Times New Roman"/>
          <w:b/>
          <w:sz w:val="32"/>
          <w:szCs w:val="32"/>
        </w:rPr>
        <w:t xml:space="preserve"> 2013 года</w:t>
      </w:r>
    </w:p>
    <w:p w:rsidR="00326111" w:rsidRPr="00F07EED" w:rsidRDefault="00FD7885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19-00</w:t>
      </w:r>
    </w:p>
    <w:p w:rsidR="00E82E93" w:rsidRPr="00A50CCA" w:rsidRDefault="00E82E93" w:rsidP="00A50CCA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A50CCA">
        <w:rPr>
          <w:rFonts w:ascii="Times New Roman" w:hAnsi="Times New Roman"/>
          <w:caps/>
          <w:sz w:val="28"/>
          <w:szCs w:val="28"/>
        </w:rPr>
        <w:t>Органный зал</w:t>
      </w:r>
    </w:p>
    <w:p w:rsidR="00E82E93" w:rsidRDefault="00E82E93" w:rsidP="00A50C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07EED">
        <w:rPr>
          <w:rFonts w:ascii="Times New Roman" w:hAnsi="Times New Roman"/>
          <w:sz w:val="28"/>
          <w:szCs w:val="28"/>
        </w:rPr>
        <w:t>ТАВРИЧЕСКОГО ДВОРЦА</w:t>
      </w:r>
    </w:p>
    <w:p w:rsidR="00A301E8" w:rsidRDefault="00FD7885" w:rsidP="00A50CC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Лауреат международных конкурсов </w:t>
      </w:r>
    </w:p>
    <w:p w:rsidR="00FD7885" w:rsidRPr="00FD7885" w:rsidRDefault="00FD7885" w:rsidP="00A50CC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Ирина Розанова (</w:t>
      </w:r>
      <w:r w:rsidRPr="00FD7885">
        <w:rPr>
          <w:rFonts w:ascii="Times New Roman" w:hAnsi="Times New Roman"/>
          <w:b/>
          <w:sz w:val="44"/>
          <w:szCs w:val="44"/>
        </w:rPr>
        <w:t>орган)</w:t>
      </w:r>
    </w:p>
    <w:p w:rsidR="00AC32AF" w:rsidRDefault="00AC32AF" w:rsidP="006E0FA8">
      <w:pPr>
        <w:tabs>
          <w:tab w:val="left" w:pos="8130"/>
        </w:tabs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A301E8" w:rsidRPr="00326111" w:rsidRDefault="006E0FA8" w:rsidP="006E0FA8">
      <w:pPr>
        <w:spacing w:line="240" w:lineRule="auto"/>
        <w:ind w:left="708" w:right="28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FD7885">
        <w:rPr>
          <w:rFonts w:ascii="Times New Roman" w:hAnsi="Times New Roman"/>
          <w:b/>
          <w:sz w:val="24"/>
          <w:szCs w:val="24"/>
        </w:rPr>
        <w:t>8 мая</w:t>
      </w:r>
      <w:r w:rsidR="00E87FA2" w:rsidRPr="00326111">
        <w:rPr>
          <w:rFonts w:ascii="Times New Roman" w:hAnsi="Times New Roman"/>
          <w:b/>
          <w:sz w:val="24"/>
          <w:szCs w:val="24"/>
        </w:rPr>
        <w:t xml:space="preserve"> в Органном зале Т</w:t>
      </w:r>
      <w:r w:rsidR="00E82E93" w:rsidRPr="00326111">
        <w:rPr>
          <w:rFonts w:ascii="Times New Roman" w:hAnsi="Times New Roman"/>
          <w:b/>
          <w:sz w:val="24"/>
          <w:szCs w:val="24"/>
        </w:rPr>
        <w:t>аврического дворца выступит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  <w:r w:rsidR="00FD7885">
        <w:rPr>
          <w:rFonts w:ascii="Times New Roman" w:hAnsi="Times New Roman"/>
          <w:b/>
          <w:sz w:val="24"/>
          <w:szCs w:val="24"/>
        </w:rPr>
        <w:t>Лауреат международных конкурсов Ирина Розанова.</w:t>
      </w:r>
    </w:p>
    <w:p w:rsidR="00E82E93" w:rsidRDefault="00E82E93" w:rsidP="006E0FA8">
      <w:pPr>
        <w:spacing w:after="0" w:line="240" w:lineRule="auto"/>
        <w:ind w:left="708" w:right="34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6111">
        <w:rPr>
          <w:rFonts w:ascii="Times New Roman" w:hAnsi="Times New Roman"/>
          <w:b/>
          <w:sz w:val="24"/>
          <w:szCs w:val="24"/>
        </w:rPr>
        <w:t>В программе – произведения</w:t>
      </w:r>
      <w:r w:rsidR="00A301E8" w:rsidRPr="00326111">
        <w:rPr>
          <w:rFonts w:ascii="Times New Roman" w:hAnsi="Times New Roman"/>
          <w:b/>
          <w:sz w:val="24"/>
          <w:szCs w:val="24"/>
        </w:rPr>
        <w:t xml:space="preserve"> </w:t>
      </w:r>
      <w:r w:rsidR="00FD7885">
        <w:rPr>
          <w:rFonts w:ascii="Times New Roman" w:hAnsi="Times New Roman"/>
          <w:b/>
          <w:sz w:val="24"/>
          <w:szCs w:val="24"/>
        </w:rPr>
        <w:t xml:space="preserve">Солера, </w:t>
      </w:r>
      <w:proofErr w:type="spellStart"/>
      <w:r w:rsidR="00FD7885">
        <w:rPr>
          <w:rFonts w:ascii="Times New Roman" w:hAnsi="Times New Roman"/>
          <w:b/>
          <w:sz w:val="24"/>
          <w:szCs w:val="24"/>
        </w:rPr>
        <w:t>Пахельбеля</w:t>
      </w:r>
      <w:proofErr w:type="spellEnd"/>
      <w:r w:rsidR="00FD7885">
        <w:rPr>
          <w:rFonts w:ascii="Times New Roman" w:hAnsi="Times New Roman"/>
          <w:b/>
          <w:sz w:val="24"/>
          <w:szCs w:val="24"/>
        </w:rPr>
        <w:t xml:space="preserve">, Вивальди, </w:t>
      </w:r>
      <w:proofErr w:type="spellStart"/>
      <w:r w:rsidR="00FD7885">
        <w:rPr>
          <w:rFonts w:ascii="Times New Roman" w:hAnsi="Times New Roman"/>
          <w:b/>
          <w:sz w:val="24"/>
          <w:szCs w:val="24"/>
        </w:rPr>
        <w:t>Банкьери</w:t>
      </w:r>
      <w:proofErr w:type="spellEnd"/>
      <w:r w:rsidR="00FD7885">
        <w:rPr>
          <w:rFonts w:ascii="Times New Roman" w:hAnsi="Times New Roman"/>
          <w:b/>
          <w:sz w:val="24"/>
          <w:szCs w:val="24"/>
        </w:rPr>
        <w:t xml:space="preserve">, Любека, </w:t>
      </w:r>
      <w:proofErr w:type="spellStart"/>
      <w:r w:rsidR="00FD7885">
        <w:rPr>
          <w:rFonts w:ascii="Times New Roman" w:hAnsi="Times New Roman"/>
          <w:b/>
          <w:sz w:val="24"/>
          <w:szCs w:val="24"/>
        </w:rPr>
        <w:t>Муффата</w:t>
      </w:r>
      <w:proofErr w:type="spellEnd"/>
      <w:r w:rsidR="00FD788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FD7885">
        <w:rPr>
          <w:rFonts w:ascii="Times New Roman" w:hAnsi="Times New Roman"/>
          <w:b/>
          <w:sz w:val="24"/>
          <w:szCs w:val="24"/>
        </w:rPr>
        <w:t>Зварта</w:t>
      </w:r>
      <w:proofErr w:type="spellEnd"/>
      <w:r w:rsidR="00FD7885">
        <w:rPr>
          <w:rFonts w:ascii="Times New Roman" w:hAnsi="Times New Roman"/>
          <w:b/>
          <w:sz w:val="24"/>
          <w:szCs w:val="24"/>
        </w:rPr>
        <w:t>, Мендельсона, Жигу  и Кларка.</w:t>
      </w:r>
    </w:p>
    <w:p w:rsidR="00FD7885" w:rsidRDefault="00FD7885" w:rsidP="006E0FA8">
      <w:pPr>
        <w:pStyle w:val="af1"/>
        <w:tabs>
          <w:tab w:val="left" w:pos="7980"/>
        </w:tabs>
        <w:spacing w:before="0" w:beforeAutospacing="0" w:after="0" w:afterAutospacing="0"/>
        <w:ind w:left="708" w:right="16" w:firstLine="550"/>
        <w:contextualSpacing/>
        <w:jc w:val="both"/>
        <w:rPr>
          <w:b/>
        </w:rPr>
      </w:pPr>
    </w:p>
    <w:p w:rsidR="00E54476" w:rsidRPr="00C340DB" w:rsidRDefault="00E54476" w:rsidP="006E0FA8">
      <w:pPr>
        <w:pStyle w:val="af1"/>
        <w:tabs>
          <w:tab w:val="left" w:pos="7980"/>
        </w:tabs>
        <w:spacing w:before="0" w:beforeAutospacing="0" w:after="0" w:afterAutospacing="0"/>
        <w:ind w:left="708" w:right="170" w:firstLine="550"/>
        <w:contextualSpacing/>
        <w:jc w:val="both"/>
        <w:rPr>
          <w:color w:val="222222"/>
          <w:shd w:val="clear" w:color="auto" w:fill="FFFFFF"/>
        </w:rPr>
      </w:pPr>
      <w:r w:rsidRPr="00E54476">
        <w:rPr>
          <w:b/>
        </w:rPr>
        <w:t>Таврический дворец</w:t>
      </w:r>
      <w:r w:rsidRPr="00C340DB">
        <w:t xml:space="preserve"> почти два года назад обрел великолепный орган фирмы «</w:t>
      </w:r>
      <w:proofErr w:type="spellStart"/>
      <w:r w:rsidRPr="00C340DB">
        <w:rPr>
          <w:lang w:val="en-US"/>
        </w:rPr>
        <w:t>Grenzing</w:t>
      </w:r>
      <w:proofErr w:type="spellEnd"/>
      <w:r w:rsidRPr="00C340DB">
        <w:t xml:space="preserve">», крупнейшей </w:t>
      </w:r>
      <w:proofErr w:type="spellStart"/>
      <w:r w:rsidRPr="00C340DB">
        <w:t>органостроительной</w:t>
      </w:r>
      <w:proofErr w:type="spellEnd"/>
      <w:r w:rsidRPr="00C340DB">
        <w:t xml:space="preserve"> фирмы Испании. </w:t>
      </w:r>
      <w:r w:rsidRPr="00C340DB">
        <w:rPr>
          <w:color w:val="000000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C340DB"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C340DB">
        <w:t>Фреско</w:t>
      </w:r>
      <w:proofErr w:type="spellEnd"/>
      <w:r w:rsidRPr="00C340DB">
        <w:t xml:space="preserve"> и преподаватель Высшей Школы Музыки Каталонии Хуан </w:t>
      </w:r>
      <w:proofErr w:type="gramStart"/>
      <w:r w:rsidRPr="00C340DB">
        <w:t>де ла</w:t>
      </w:r>
      <w:proofErr w:type="gramEnd"/>
      <w:r w:rsidRPr="00C340DB">
        <w:t xml:space="preserve"> </w:t>
      </w:r>
      <w:proofErr w:type="spellStart"/>
      <w:r w:rsidRPr="00C340DB">
        <w:t>Рубиа</w:t>
      </w:r>
      <w:proofErr w:type="spellEnd"/>
      <w:r w:rsidRPr="00C340DB"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C340DB">
        <w:rPr>
          <w:lang w:val="en-US"/>
        </w:rPr>
        <w:t>XVIII</w:t>
      </w:r>
      <w:r w:rsidRPr="00C340DB"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</w:p>
    <w:p w:rsidR="00FD7885" w:rsidRDefault="00FD7885" w:rsidP="006E0FA8">
      <w:pPr>
        <w:spacing w:after="0"/>
        <w:ind w:left="1038" w:right="346"/>
        <w:jc w:val="both"/>
        <w:rPr>
          <w:rFonts w:ascii="Times New Roman" w:hAnsi="Times New Roman"/>
          <w:b/>
          <w:sz w:val="24"/>
          <w:szCs w:val="24"/>
        </w:rPr>
      </w:pPr>
    </w:p>
    <w:p w:rsidR="00FD7885" w:rsidRPr="00FD7885" w:rsidRDefault="00FD7885" w:rsidP="006E0FA8">
      <w:pPr>
        <w:spacing w:after="0"/>
        <w:ind w:left="708" w:right="57"/>
        <w:jc w:val="both"/>
        <w:rPr>
          <w:rFonts w:ascii="Times New Roman" w:hAnsi="Times New Roman"/>
          <w:b/>
        </w:rPr>
      </w:pPr>
      <w:r w:rsidRPr="00FD7885">
        <w:rPr>
          <w:rFonts w:ascii="Times New Roman" w:hAnsi="Times New Roman"/>
          <w:b/>
          <w:bCs/>
          <w:color w:val="000000"/>
        </w:rPr>
        <w:t>Ирина Розанова (орган)</w:t>
      </w:r>
      <w:r w:rsidRPr="00FD7885">
        <w:rPr>
          <w:rFonts w:ascii="Times New Roman" w:hAnsi="Times New Roman"/>
          <w:color w:val="000000"/>
        </w:rPr>
        <w:t xml:space="preserve"> в 17 лет поступила в Санкт-Петербургскую Государственную Консерваторию </w:t>
      </w:r>
      <w:r w:rsidR="006E0FA8">
        <w:rPr>
          <w:rFonts w:ascii="Times New Roman" w:hAnsi="Times New Roman"/>
          <w:color w:val="000000"/>
        </w:rPr>
        <w:t>и</w:t>
      </w:r>
      <w:r w:rsidRPr="00FD7885">
        <w:rPr>
          <w:rFonts w:ascii="Times New Roman" w:hAnsi="Times New Roman"/>
          <w:color w:val="000000"/>
        </w:rPr>
        <w:t xml:space="preserve">м. Н.А. Римского-Корсакова на фортепианный факультет, специализация орган и клавесин, в классы профессора, народной артистки России Н.О. </w:t>
      </w:r>
      <w:proofErr w:type="spellStart"/>
      <w:r w:rsidRPr="00FD7885">
        <w:rPr>
          <w:rFonts w:ascii="Times New Roman" w:hAnsi="Times New Roman"/>
          <w:color w:val="000000"/>
        </w:rPr>
        <w:t>Оксентян</w:t>
      </w:r>
      <w:proofErr w:type="spellEnd"/>
      <w:r w:rsidRPr="00FD7885">
        <w:rPr>
          <w:rFonts w:ascii="Times New Roman" w:hAnsi="Times New Roman"/>
          <w:color w:val="000000"/>
        </w:rPr>
        <w:t xml:space="preserve"> (орган); профессора, доктора искусствоведения И.В. Розанова (клавесин). В 2010 году поступила в аспирантуру Московской Консерватории им. П.И. Чайковского в класс профессора, заслуженного артиста России А. А. Паршина. Лауреат международного конкурса-фестиваля (Болгария, 2008, III премия), лауреат V международного конкурса (Россия, 2008, в номинации камерный ансамбль), дипломант международного конкурса им. Марчелло </w:t>
      </w:r>
      <w:proofErr w:type="spellStart"/>
      <w:r w:rsidRPr="00FD7885">
        <w:rPr>
          <w:rFonts w:ascii="Times New Roman" w:hAnsi="Times New Roman"/>
          <w:color w:val="000000"/>
        </w:rPr>
        <w:t>Галанти</w:t>
      </w:r>
      <w:proofErr w:type="spellEnd"/>
      <w:r w:rsidRPr="00FD7885">
        <w:rPr>
          <w:rFonts w:ascii="Times New Roman" w:hAnsi="Times New Roman"/>
          <w:color w:val="000000"/>
        </w:rPr>
        <w:t xml:space="preserve"> в Римини (Италия, 2009), лауреат международного конкурса «</w:t>
      </w:r>
      <w:proofErr w:type="spellStart"/>
      <w:r w:rsidRPr="00FD7885">
        <w:rPr>
          <w:rFonts w:ascii="Times New Roman" w:hAnsi="Times New Roman"/>
          <w:color w:val="000000"/>
        </w:rPr>
        <w:t>Organo</w:t>
      </w:r>
      <w:proofErr w:type="spellEnd"/>
      <w:r w:rsidRPr="00FD7885">
        <w:rPr>
          <w:rFonts w:ascii="Times New Roman" w:hAnsi="Times New Roman"/>
          <w:color w:val="000000"/>
        </w:rPr>
        <w:t xml:space="preserve"> </w:t>
      </w:r>
      <w:proofErr w:type="spellStart"/>
      <w:r w:rsidRPr="00FD7885">
        <w:rPr>
          <w:rFonts w:ascii="Times New Roman" w:hAnsi="Times New Roman"/>
          <w:color w:val="000000"/>
        </w:rPr>
        <w:t>duo</w:t>
      </w:r>
      <w:proofErr w:type="spellEnd"/>
      <w:r w:rsidRPr="00FD7885">
        <w:rPr>
          <w:rFonts w:ascii="Times New Roman" w:hAnsi="Times New Roman"/>
          <w:color w:val="000000"/>
        </w:rPr>
        <w:t xml:space="preserve">» (Россия, 2011 год, II премия). Стажировалась на многочисленных мастер-классах у ведущих европейских органистов: проф. Олли </w:t>
      </w:r>
      <w:proofErr w:type="spellStart"/>
      <w:r w:rsidRPr="00FD7885">
        <w:rPr>
          <w:rFonts w:ascii="Times New Roman" w:hAnsi="Times New Roman"/>
          <w:color w:val="000000"/>
        </w:rPr>
        <w:t>Портан</w:t>
      </w:r>
      <w:proofErr w:type="spellEnd"/>
      <w:r w:rsidRPr="00FD7885">
        <w:rPr>
          <w:rFonts w:ascii="Times New Roman" w:hAnsi="Times New Roman"/>
          <w:color w:val="000000"/>
        </w:rPr>
        <w:t xml:space="preserve">, проф. Кати </w:t>
      </w:r>
      <w:proofErr w:type="spellStart"/>
      <w:r w:rsidRPr="00FD7885">
        <w:rPr>
          <w:rFonts w:ascii="Times New Roman" w:hAnsi="Times New Roman"/>
          <w:color w:val="000000"/>
        </w:rPr>
        <w:t>Хамялайнен</w:t>
      </w:r>
      <w:proofErr w:type="spellEnd"/>
      <w:r w:rsidRPr="00FD7885">
        <w:rPr>
          <w:rFonts w:ascii="Times New Roman" w:hAnsi="Times New Roman"/>
          <w:color w:val="000000"/>
        </w:rPr>
        <w:t xml:space="preserve">, проф. Карри </w:t>
      </w:r>
      <w:proofErr w:type="spellStart"/>
      <w:r w:rsidRPr="00FD7885">
        <w:rPr>
          <w:rFonts w:ascii="Times New Roman" w:hAnsi="Times New Roman"/>
          <w:color w:val="000000"/>
        </w:rPr>
        <w:t>Юссила</w:t>
      </w:r>
      <w:proofErr w:type="spellEnd"/>
      <w:r w:rsidRPr="00FD7885">
        <w:rPr>
          <w:rFonts w:ascii="Times New Roman" w:hAnsi="Times New Roman"/>
          <w:color w:val="000000"/>
        </w:rPr>
        <w:t xml:space="preserve"> (Финляндия), Кристофер </w:t>
      </w:r>
      <w:proofErr w:type="spellStart"/>
      <w:r w:rsidRPr="00FD7885">
        <w:rPr>
          <w:rFonts w:ascii="Times New Roman" w:hAnsi="Times New Roman"/>
          <w:color w:val="000000"/>
        </w:rPr>
        <w:t>Стембридж</w:t>
      </w:r>
      <w:proofErr w:type="spellEnd"/>
      <w:r w:rsidRPr="00FD7885">
        <w:rPr>
          <w:rFonts w:ascii="Times New Roman" w:hAnsi="Times New Roman"/>
          <w:color w:val="000000"/>
        </w:rPr>
        <w:t xml:space="preserve"> (Великобритания), Дональд Сазерленд (США), Тьерри </w:t>
      </w:r>
      <w:proofErr w:type="spellStart"/>
      <w:r w:rsidRPr="00FD7885">
        <w:rPr>
          <w:rFonts w:ascii="Times New Roman" w:hAnsi="Times New Roman"/>
          <w:color w:val="000000"/>
        </w:rPr>
        <w:t>Эскьеш</w:t>
      </w:r>
      <w:proofErr w:type="spellEnd"/>
      <w:r w:rsidRPr="00FD7885">
        <w:rPr>
          <w:rFonts w:ascii="Times New Roman" w:hAnsi="Times New Roman"/>
          <w:color w:val="000000"/>
        </w:rPr>
        <w:t xml:space="preserve"> (Франция). Постоянно выступает с концертами как сольно, так и в различных ансамблях не только в Петербурге, но и за рубежом. В ее репертуаре музыка разных стилей и эпох, русских и зарубежных композиторов. Активно концертирует с ведущими оркестровыми и хоровыми коллективами.</w:t>
      </w:r>
    </w:p>
    <w:p w:rsidR="006E0FA8" w:rsidRDefault="006E0FA8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E82E93" w:rsidRPr="00326111" w:rsidRDefault="006E0FA8" w:rsidP="006E0FA8">
      <w:pPr>
        <w:spacing w:after="0"/>
        <w:ind w:left="397" w:right="90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2E93" w:rsidRPr="00326111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326111" w:rsidRDefault="006E0FA8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2E93" w:rsidRPr="00326111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326111" w:rsidRDefault="006E0FA8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2E93" w:rsidRPr="00326111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326111" w:rsidRDefault="006E0FA8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2E93" w:rsidRPr="00326111">
        <w:rPr>
          <w:rFonts w:ascii="Times New Roman" w:hAnsi="Times New Roman"/>
          <w:b/>
          <w:sz w:val="24"/>
          <w:szCs w:val="24"/>
        </w:rPr>
        <w:t xml:space="preserve">Адрес: </w:t>
      </w:r>
      <w:r w:rsidR="00E82E93" w:rsidRPr="00326111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="00E82E93" w:rsidRPr="00326111">
        <w:rPr>
          <w:rFonts w:ascii="Times New Roman" w:hAnsi="Times New Roman"/>
          <w:sz w:val="24"/>
          <w:szCs w:val="24"/>
        </w:rPr>
        <w:t>Шпалерная</w:t>
      </w:r>
      <w:proofErr w:type="gramEnd"/>
      <w:r w:rsidR="00E82E93" w:rsidRPr="00326111">
        <w:rPr>
          <w:rFonts w:ascii="Times New Roman" w:hAnsi="Times New Roman"/>
          <w:sz w:val="24"/>
          <w:szCs w:val="24"/>
        </w:rPr>
        <w:t>, д. 47</w:t>
      </w:r>
    </w:p>
    <w:p w:rsidR="00E82E93" w:rsidRPr="00326111" w:rsidRDefault="006E0FA8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82E93" w:rsidRPr="00326111">
        <w:rPr>
          <w:rFonts w:ascii="Times New Roman" w:hAnsi="Times New Roman"/>
          <w:b/>
          <w:sz w:val="24"/>
          <w:szCs w:val="24"/>
        </w:rPr>
        <w:t xml:space="preserve">Транспорт: </w:t>
      </w:r>
      <w:r w:rsidR="00E82E93" w:rsidRPr="00326111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326111" w:rsidRDefault="00A301E8" w:rsidP="00A301E8">
      <w:pPr>
        <w:rPr>
          <w:sz w:val="24"/>
          <w:szCs w:val="24"/>
        </w:rPr>
      </w:pPr>
    </w:p>
    <w:p w:rsidR="00A301E8" w:rsidRDefault="00A301E8" w:rsidP="00A301E8">
      <w:bookmarkStart w:id="0" w:name="_GoBack"/>
      <w:bookmarkEnd w:id="0"/>
    </w:p>
    <w:sectPr w:rsidR="00A301E8" w:rsidSect="006E0F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E93" w:rsidRDefault="00E82E93" w:rsidP="00C72461">
      <w:pPr>
        <w:spacing w:after="0" w:line="240" w:lineRule="auto"/>
      </w:pPr>
      <w:r>
        <w:separator/>
      </w:r>
    </w:p>
  </w:endnote>
  <w:end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E93" w:rsidRDefault="00E82E93" w:rsidP="00C72461">
      <w:pPr>
        <w:spacing w:after="0" w:line="240" w:lineRule="auto"/>
      </w:pPr>
      <w:r>
        <w:separator/>
      </w:r>
    </w:p>
  </w:footnote>
  <w:footnote w:type="continuationSeparator" w:id="0">
    <w:p w:rsidR="00E82E93" w:rsidRDefault="00E82E93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F3BD9"/>
    <w:rsid w:val="00212CD7"/>
    <w:rsid w:val="0023735C"/>
    <w:rsid w:val="00243E25"/>
    <w:rsid w:val="00277DC2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A19A2"/>
    <w:rsid w:val="004D474F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0FA8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54476"/>
    <w:rsid w:val="00E654BE"/>
    <w:rsid w:val="00E82E93"/>
    <w:rsid w:val="00E87FA2"/>
    <w:rsid w:val="00E96652"/>
    <w:rsid w:val="00F07EED"/>
    <w:rsid w:val="00F534D9"/>
    <w:rsid w:val="00F72C26"/>
    <w:rsid w:val="00F83EA7"/>
    <w:rsid w:val="00FB60BC"/>
    <w:rsid w:val="00FD78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cp:lastPrinted>2011-04-14T09:40:00Z</cp:lastPrinted>
  <dcterms:created xsi:type="dcterms:W3CDTF">2013-04-25T13:15:00Z</dcterms:created>
  <dcterms:modified xsi:type="dcterms:W3CDTF">2013-04-25T13:15:00Z</dcterms:modified>
</cp:coreProperties>
</file>