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7C" w:rsidRPr="0061437C" w:rsidRDefault="00863093" w:rsidP="00614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1437C" w:rsidRPr="0061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Капелла «Таврическая», компания «Арт-Ассамблеи»,</w:t>
      </w:r>
    </w:p>
    <w:p w:rsidR="0061437C" w:rsidRPr="0061437C" w:rsidRDefault="0061437C" w:rsidP="00614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поддержки культурных инициатив «Традиция»</w:t>
      </w:r>
    </w:p>
    <w:p w:rsidR="0061437C" w:rsidRPr="0061437C" w:rsidRDefault="0061437C" w:rsidP="00614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поддержке</w:t>
      </w:r>
    </w:p>
    <w:p w:rsidR="0061437C" w:rsidRPr="0061437C" w:rsidRDefault="0061437C" w:rsidP="00614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Правительства Российской Федерации</w:t>
      </w:r>
    </w:p>
    <w:p w:rsidR="0061437C" w:rsidRPr="0061437C" w:rsidRDefault="0061437C" w:rsidP="00614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Межпарламентской ассамблеи государств – участников СНГ</w:t>
      </w:r>
      <w:r w:rsidR="00C03C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</w:t>
      </w:r>
      <w:r w:rsidR="00AF1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едставили</w:t>
      </w:r>
    </w:p>
    <w:p w:rsidR="0061437C" w:rsidRPr="0061437C" w:rsidRDefault="0061437C" w:rsidP="00614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БЛАГОТВОРИТЕЛЬНУЮ ДЕТСКУЮ ТАВРИЧЕСКУЮ АССАМБЛЕЮ</w:t>
      </w:r>
    </w:p>
    <w:p w:rsidR="0061437C" w:rsidRPr="0061437C" w:rsidRDefault="0061437C" w:rsidP="00614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 ГОСТЯХ У СКАЗКИ»</w:t>
      </w:r>
    </w:p>
    <w:p w:rsidR="00C03CA1" w:rsidRDefault="0061437C" w:rsidP="00614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14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7 декабря 2013 года, </w:t>
      </w:r>
    </w:p>
    <w:p w:rsidR="0061437C" w:rsidRPr="0061437C" w:rsidRDefault="0061437C" w:rsidP="00614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Таврический дворец</w:t>
      </w:r>
    </w:p>
    <w:p w:rsidR="0061437C" w:rsidRPr="0061437C" w:rsidRDefault="0061437C" w:rsidP="006B5167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437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7 декабря 2013 года </w:t>
      </w:r>
      <w:r w:rsidR="00C03CA1" w:rsidRPr="006B516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в одном из самых красивых дворцов Петербурга </w:t>
      </w:r>
      <w:r w:rsidRPr="0061437C">
        <w:rPr>
          <w:rFonts w:eastAsia="Times New Roman" w:cstheme="minorHAnsi"/>
          <w:b/>
          <w:bCs/>
          <w:sz w:val="24"/>
          <w:szCs w:val="24"/>
          <w:lang w:eastAsia="ru-RU"/>
        </w:rPr>
        <w:t>Капелла «Таврическая», продюсерский центр «В гостях у сказки»,  компания «Арт-Ассамблеи» и Фонд поддержки культурных ин</w:t>
      </w:r>
      <w:r w:rsidR="00C03CA1" w:rsidRPr="006B516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ициатив «Традиция»  организовали и провели </w:t>
      </w:r>
      <w:r w:rsidRPr="0061437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Благотворительну</w:t>
      </w:r>
      <w:r w:rsidR="00C03CA1" w:rsidRPr="006B5167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ю Детскую Творческую Ассамблею. Праздник детских талантов давно стал доброй традицией </w:t>
      </w:r>
      <w:r w:rsidRPr="0061437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для воспитанников творческих коллективов, музыкальных, художественных  и лицеев искусств города. </w:t>
      </w:r>
    </w:p>
    <w:p w:rsidR="005D0823" w:rsidRPr="006B5167" w:rsidRDefault="00D83E5F" w:rsidP="009833F9">
      <w:pPr>
        <w:pStyle w:val="a3"/>
        <w:spacing w:before="100" w:beforeAutospacing="1"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6B5167">
        <w:rPr>
          <w:rFonts w:eastAsia="Times New Roman" w:cstheme="minorHAnsi"/>
          <w:sz w:val="24"/>
          <w:szCs w:val="24"/>
          <w:lang w:eastAsia="ru-RU"/>
        </w:rPr>
        <w:t xml:space="preserve">В этот день торжественные залы Таврического дворца  наполнились </w:t>
      </w:r>
      <w:r w:rsidR="00AF1077">
        <w:rPr>
          <w:rFonts w:eastAsia="Times New Roman" w:cstheme="minorHAnsi"/>
          <w:sz w:val="24"/>
          <w:szCs w:val="24"/>
          <w:lang w:eastAsia="ru-RU"/>
        </w:rPr>
        <w:t xml:space="preserve">волшебством </w:t>
      </w:r>
      <w:r w:rsidRPr="006B5167">
        <w:rPr>
          <w:rFonts w:eastAsia="Times New Roman" w:cstheme="minorHAnsi"/>
          <w:sz w:val="24"/>
          <w:szCs w:val="24"/>
          <w:lang w:eastAsia="ru-RU"/>
        </w:rPr>
        <w:t xml:space="preserve">творчества, Её Величества Музыки и  детских улыбок – более 250 ребят с родителями и педагогами пришли выступить, посмотреть и послушать выступления сверстников, </w:t>
      </w:r>
      <w:r w:rsidR="006040FC" w:rsidRPr="006B5167">
        <w:rPr>
          <w:rFonts w:eastAsia="Times New Roman" w:cstheme="minorHAnsi"/>
          <w:sz w:val="24"/>
          <w:szCs w:val="24"/>
          <w:lang w:eastAsia="ru-RU"/>
        </w:rPr>
        <w:t>полюбоваться картинами юных художников,</w:t>
      </w:r>
      <w:r w:rsidRPr="006B5167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DA1D3D" w:rsidRPr="006B5167">
        <w:rPr>
          <w:rFonts w:eastAsia="Times New Roman" w:cstheme="minorHAnsi"/>
          <w:sz w:val="24"/>
          <w:szCs w:val="24"/>
          <w:lang w:eastAsia="ru-RU"/>
        </w:rPr>
        <w:t xml:space="preserve">поучаствовать в самых разнообразных мастер-классах. Школьники могли попробовать свои силы в театральном мастерстве, нарисовать картину, станцевать, поучаствовать в  необычном </w:t>
      </w:r>
      <w:r w:rsidR="000C4B9C">
        <w:rPr>
          <w:rFonts w:eastAsia="Times New Roman" w:cstheme="minorHAnsi"/>
          <w:sz w:val="24"/>
          <w:szCs w:val="24"/>
          <w:lang w:eastAsia="ru-RU"/>
        </w:rPr>
        <w:t>кукольном представлении, с помощ</w:t>
      </w:r>
      <w:r w:rsidR="00DA1D3D" w:rsidRPr="006B5167">
        <w:rPr>
          <w:rFonts w:eastAsia="Times New Roman" w:cstheme="minorHAnsi"/>
          <w:sz w:val="24"/>
          <w:szCs w:val="24"/>
          <w:lang w:eastAsia="ru-RU"/>
        </w:rPr>
        <w:t xml:space="preserve">ью </w:t>
      </w:r>
      <w:r w:rsidR="006B5167" w:rsidRPr="006B5167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="00DA1D3D" w:rsidRPr="006B5167">
        <w:rPr>
          <w:rFonts w:eastAsia="Times New Roman" w:cstheme="minorHAnsi"/>
          <w:sz w:val="24"/>
          <w:szCs w:val="24"/>
          <w:lang w:eastAsia="ru-RU"/>
        </w:rPr>
        <w:t>аквагрима</w:t>
      </w:r>
      <w:proofErr w:type="spellEnd"/>
      <w:r w:rsidR="00DA1D3D" w:rsidRPr="006B5167">
        <w:rPr>
          <w:rFonts w:eastAsia="Times New Roman" w:cstheme="minorHAnsi"/>
          <w:sz w:val="24"/>
          <w:szCs w:val="24"/>
          <w:lang w:eastAsia="ru-RU"/>
        </w:rPr>
        <w:t xml:space="preserve"> перевоплотиться в любимого сказочного героя. </w:t>
      </w:r>
      <w:proofErr w:type="gramStart"/>
      <w:r w:rsidR="00DA1D3D" w:rsidRPr="006B5167">
        <w:rPr>
          <w:rFonts w:eastAsia="Times New Roman" w:cstheme="minorHAnsi"/>
          <w:sz w:val="24"/>
          <w:szCs w:val="24"/>
          <w:lang w:eastAsia="ru-RU"/>
        </w:rPr>
        <w:t>Но</w:t>
      </w:r>
      <w:r w:rsidR="005D0823" w:rsidRPr="006B5167">
        <w:rPr>
          <w:rFonts w:eastAsia="Times New Roman" w:cstheme="minorHAnsi"/>
          <w:sz w:val="24"/>
          <w:szCs w:val="24"/>
          <w:lang w:eastAsia="ru-RU"/>
        </w:rPr>
        <w:t xml:space="preserve">, пожалуй, самым ярким событием этого дня для ребят </w:t>
      </w:r>
      <w:r w:rsidR="00DA1D3D" w:rsidRPr="006B5167">
        <w:rPr>
          <w:rFonts w:eastAsia="Times New Roman" w:cstheme="minorHAnsi"/>
          <w:sz w:val="24"/>
          <w:szCs w:val="24"/>
          <w:lang w:eastAsia="ru-RU"/>
        </w:rPr>
        <w:t>стал концерт</w:t>
      </w:r>
      <w:r w:rsidR="005D0823" w:rsidRPr="006B5167">
        <w:rPr>
          <w:rFonts w:eastAsia="Times New Roman" w:cstheme="minorHAnsi"/>
          <w:sz w:val="24"/>
          <w:szCs w:val="24"/>
          <w:lang w:eastAsia="ru-RU"/>
        </w:rPr>
        <w:t xml:space="preserve">, в котором выступали их сверстники – Емельян Авдеев  и Дмитрий Савченко из </w:t>
      </w:r>
      <w:r w:rsidR="005D0823" w:rsidRPr="006B5167">
        <w:rPr>
          <w:rFonts w:cstheme="minorHAnsi"/>
          <w:sz w:val="24"/>
          <w:szCs w:val="24"/>
        </w:rPr>
        <w:t xml:space="preserve">Санкт-Петербургской детской школы искусств им. М.Л. Ростроповича, Евгения Федотова  и Ульяна Гусева из </w:t>
      </w:r>
      <w:r w:rsidR="005D0823" w:rsidRPr="006B5167">
        <w:rPr>
          <w:rFonts w:cstheme="minorHAnsi"/>
          <w:sz w:val="24"/>
          <w:szCs w:val="24"/>
          <w:shd w:val="clear" w:color="auto" w:fill="FFFFFF"/>
        </w:rPr>
        <w:t xml:space="preserve">Санкт-Петербургской детской школы искусств имени М.И. Глинки, вокально-инструментальный ансамбль «Теремок», </w:t>
      </w:r>
      <w:r w:rsidR="005D0823" w:rsidRPr="006B5167">
        <w:rPr>
          <w:rFonts w:cstheme="minorHAnsi"/>
          <w:sz w:val="24"/>
          <w:szCs w:val="24"/>
        </w:rPr>
        <w:t xml:space="preserve">танцевальный коллектив Кронштадтского морского кадетского корпуса и многие другие. </w:t>
      </w:r>
      <w:proofErr w:type="gramEnd"/>
    </w:p>
    <w:p w:rsidR="005D0823" w:rsidRPr="006B5167" w:rsidRDefault="006040FC" w:rsidP="009833F9">
      <w:pPr>
        <w:spacing w:before="100" w:beforeAutospacing="1" w:after="0" w:line="240" w:lineRule="auto"/>
        <w:ind w:firstLine="567"/>
        <w:contextualSpacing/>
        <w:jc w:val="both"/>
        <w:rPr>
          <w:rFonts w:cstheme="minorHAnsi"/>
          <w:sz w:val="24"/>
          <w:szCs w:val="24"/>
        </w:rPr>
      </w:pPr>
      <w:r w:rsidRPr="006B5167">
        <w:rPr>
          <w:rFonts w:cstheme="minorHAnsi"/>
          <w:sz w:val="24"/>
          <w:szCs w:val="24"/>
        </w:rPr>
        <w:t xml:space="preserve">     Большинство детей впервые услышали уникальный орган Таврического     дворца</w:t>
      </w:r>
      <w:r w:rsidRPr="006B5167">
        <w:rPr>
          <w:rFonts w:eastAsia="Times New Roman" w:cstheme="minorHAnsi"/>
          <w:sz w:val="24"/>
          <w:szCs w:val="24"/>
          <w:lang w:eastAsia="ru-RU"/>
        </w:rPr>
        <w:t>, который был установлен два года назад в Большом Купольном зале</w:t>
      </w:r>
      <w:r w:rsidR="006B5167" w:rsidRPr="006B5167">
        <w:rPr>
          <w:rFonts w:cstheme="minorHAnsi"/>
          <w:sz w:val="24"/>
          <w:szCs w:val="24"/>
        </w:rPr>
        <w:t xml:space="preserve"> -</w:t>
      </w:r>
      <w:r w:rsidRPr="006B5167">
        <w:rPr>
          <w:rFonts w:cstheme="minorHAnsi"/>
          <w:sz w:val="24"/>
          <w:szCs w:val="24"/>
        </w:rPr>
        <w:t xml:space="preserve"> произведения классиков прозвучали в исполнении юных талантливых органисток - Елизаветы Лобановой, Марии Остроумовой и Анны </w:t>
      </w:r>
      <w:proofErr w:type="spellStart"/>
      <w:r w:rsidRPr="006B5167">
        <w:rPr>
          <w:rFonts w:cstheme="minorHAnsi"/>
          <w:sz w:val="24"/>
          <w:szCs w:val="24"/>
        </w:rPr>
        <w:t>Чечетиной</w:t>
      </w:r>
      <w:proofErr w:type="spellEnd"/>
      <w:r w:rsidRPr="006B5167">
        <w:rPr>
          <w:rFonts w:cstheme="minorHAnsi"/>
          <w:sz w:val="24"/>
          <w:szCs w:val="24"/>
        </w:rPr>
        <w:t>.</w:t>
      </w:r>
    </w:p>
    <w:p w:rsidR="00DA1D3D" w:rsidRPr="006B5167" w:rsidRDefault="00DA1D3D" w:rsidP="009833F9">
      <w:pPr>
        <w:spacing w:before="100" w:beforeAutospacing="1" w:after="100" w:afterAutospacing="1" w:line="240" w:lineRule="auto"/>
        <w:ind w:left="340" w:firstLine="567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61437C" w:rsidRPr="006B5167" w:rsidRDefault="0061437C" w:rsidP="009833F9">
      <w:pPr>
        <w:spacing w:before="100" w:beforeAutospacing="1" w:after="100" w:afterAutospacing="1" w:line="240" w:lineRule="auto"/>
        <w:ind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61437C">
        <w:rPr>
          <w:rFonts w:eastAsia="Times New Roman" w:cstheme="minorHAnsi"/>
          <w:sz w:val="24"/>
          <w:szCs w:val="24"/>
          <w:lang w:eastAsia="ru-RU"/>
        </w:rPr>
        <w:t>В завершении  пр</w:t>
      </w:r>
      <w:r w:rsidR="007A3F96" w:rsidRPr="006B5167">
        <w:rPr>
          <w:rFonts w:eastAsia="Times New Roman" w:cstheme="minorHAnsi"/>
          <w:sz w:val="24"/>
          <w:szCs w:val="24"/>
          <w:lang w:eastAsia="ru-RU"/>
        </w:rPr>
        <w:t>ограммы маленьких гостей ожидал</w:t>
      </w:r>
      <w:r w:rsidRPr="0061437C">
        <w:rPr>
          <w:rFonts w:eastAsia="Times New Roman" w:cstheme="minorHAnsi"/>
          <w:sz w:val="24"/>
          <w:szCs w:val="24"/>
          <w:lang w:eastAsia="ru-RU"/>
        </w:rPr>
        <w:t xml:space="preserve"> яркий Парад </w:t>
      </w:r>
      <w:r w:rsidR="007A3F96" w:rsidRPr="006B5167">
        <w:rPr>
          <w:rFonts w:eastAsia="Times New Roman" w:cstheme="minorHAnsi"/>
          <w:sz w:val="24"/>
          <w:szCs w:val="24"/>
          <w:lang w:eastAsia="ru-RU"/>
        </w:rPr>
        <w:t xml:space="preserve">маскарадных костюмов. Туристическая путевка </w:t>
      </w:r>
      <w:r w:rsidR="002A1270">
        <w:rPr>
          <w:rFonts w:eastAsia="Times New Roman" w:cstheme="minorHAnsi"/>
          <w:sz w:val="24"/>
          <w:szCs w:val="24"/>
          <w:lang w:eastAsia="ru-RU"/>
        </w:rPr>
        <w:t xml:space="preserve">от </w:t>
      </w:r>
      <w:r w:rsidR="002A1270">
        <w:rPr>
          <w:rFonts w:cstheme="minorHAnsi"/>
          <w:sz w:val="24"/>
          <w:szCs w:val="24"/>
        </w:rPr>
        <w:t>Историко-культурного</w:t>
      </w:r>
      <w:r w:rsidR="002A1270" w:rsidRPr="006B5167">
        <w:rPr>
          <w:rFonts w:cstheme="minorHAnsi"/>
          <w:sz w:val="24"/>
          <w:szCs w:val="24"/>
        </w:rPr>
        <w:t xml:space="preserve"> центр</w:t>
      </w:r>
      <w:r w:rsidR="002A1270">
        <w:rPr>
          <w:rFonts w:cstheme="minorHAnsi"/>
          <w:sz w:val="24"/>
          <w:szCs w:val="24"/>
        </w:rPr>
        <w:t>а</w:t>
      </w:r>
      <w:r w:rsidR="002A1270" w:rsidRPr="006B5167">
        <w:rPr>
          <w:rFonts w:cstheme="minorHAnsi"/>
          <w:sz w:val="24"/>
          <w:szCs w:val="24"/>
        </w:rPr>
        <w:t xml:space="preserve"> "Сереб</w:t>
      </w:r>
      <w:r w:rsidR="002A1270">
        <w:rPr>
          <w:rFonts w:cstheme="minorHAnsi"/>
          <w:sz w:val="24"/>
          <w:szCs w:val="24"/>
        </w:rPr>
        <w:t xml:space="preserve">ряное кольцо" </w:t>
      </w:r>
      <w:r w:rsidR="007A3F96" w:rsidRPr="006B5167">
        <w:rPr>
          <w:rFonts w:eastAsia="Times New Roman" w:cstheme="minorHAnsi"/>
          <w:sz w:val="24"/>
          <w:szCs w:val="24"/>
          <w:lang w:eastAsia="ru-RU"/>
        </w:rPr>
        <w:t>была вручена обладательниц</w:t>
      </w:r>
      <w:r w:rsidR="00191124">
        <w:rPr>
          <w:rFonts w:eastAsia="Times New Roman" w:cstheme="minorHAnsi"/>
          <w:sz w:val="24"/>
          <w:szCs w:val="24"/>
          <w:lang w:eastAsia="ru-RU"/>
        </w:rPr>
        <w:t>е лучшего карнавального костюма</w:t>
      </w:r>
      <w:r w:rsidR="007A3F96" w:rsidRPr="006B5167">
        <w:rPr>
          <w:rFonts w:eastAsia="Times New Roman" w:cstheme="minorHAnsi"/>
          <w:sz w:val="24"/>
          <w:szCs w:val="24"/>
          <w:lang w:eastAsia="ru-RU"/>
        </w:rPr>
        <w:t xml:space="preserve"> пианистке Юлии Гусевой. </w:t>
      </w:r>
    </w:p>
    <w:p w:rsidR="007A3F96" w:rsidRPr="0061437C" w:rsidRDefault="007A3F96" w:rsidP="006B5167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6B5167">
        <w:rPr>
          <w:rFonts w:eastAsia="Times New Roman" w:cstheme="minorHAnsi"/>
          <w:sz w:val="24"/>
          <w:szCs w:val="24"/>
          <w:lang w:eastAsia="ru-RU"/>
        </w:rPr>
        <w:t>Закончился</w:t>
      </w:r>
      <w:r w:rsidRPr="0061437C">
        <w:rPr>
          <w:rFonts w:eastAsia="Times New Roman" w:cstheme="minorHAnsi"/>
          <w:sz w:val="24"/>
          <w:szCs w:val="24"/>
          <w:lang w:eastAsia="ru-RU"/>
        </w:rPr>
        <w:t xml:space="preserve"> детский праздник сладким угощением и  торжественным вручение</w:t>
      </w:r>
      <w:r w:rsidR="009402D1">
        <w:rPr>
          <w:rFonts w:eastAsia="Times New Roman" w:cstheme="minorHAnsi"/>
          <w:sz w:val="24"/>
          <w:szCs w:val="24"/>
          <w:lang w:eastAsia="ru-RU"/>
        </w:rPr>
        <w:t>м подарков участникам и  гостям, любезно предоставленными компанией «Комус».</w:t>
      </w:r>
      <w:bookmarkStart w:id="0" w:name="_GoBack"/>
      <w:bookmarkEnd w:id="0"/>
    </w:p>
    <w:p w:rsidR="0061437C" w:rsidRDefault="0061437C" w:rsidP="00AF107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1437C">
        <w:rPr>
          <w:rFonts w:eastAsia="Times New Roman" w:cstheme="minorHAnsi"/>
          <w:sz w:val="24"/>
          <w:szCs w:val="24"/>
          <w:lang w:eastAsia="ru-RU"/>
        </w:rPr>
        <w:lastRenderedPageBreak/>
        <w:t xml:space="preserve">Для </w:t>
      </w:r>
      <w:r w:rsidR="007A3F96" w:rsidRPr="006B5167">
        <w:rPr>
          <w:rFonts w:eastAsia="Times New Roman" w:cstheme="minorHAnsi"/>
          <w:sz w:val="24"/>
          <w:szCs w:val="24"/>
          <w:lang w:eastAsia="ru-RU"/>
        </w:rPr>
        <w:t xml:space="preserve">детей </w:t>
      </w:r>
      <w:r w:rsidRPr="0061437C">
        <w:rPr>
          <w:rFonts w:eastAsia="Times New Roman" w:cstheme="minorHAnsi"/>
          <w:sz w:val="24"/>
          <w:szCs w:val="24"/>
          <w:lang w:eastAsia="ru-RU"/>
        </w:rPr>
        <w:t>это</w:t>
      </w:r>
      <w:r w:rsidR="007A3F96" w:rsidRPr="006B5167">
        <w:rPr>
          <w:rFonts w:eastAsia="Times New Roman" w:cstheme="minorHAnsi"/>
          <w:sz w:val="24"/>
          <w:szCs w:val="24"/>
          <w:lang w:eastAsia="ru-RU"/>
        </w:rPr>
        <w:t xml:space="preserve">т праздник, в первую очередь, </w:t>
      </w:r>
      <w:r w:rsidRPr="0061437C">
        <w:rPr>
          <w:rFonts w:eastAsia="Times New Roman" w:cstheme="minorHAnsi"/>
          <w:sz w:val="24"/>
          <w:szCs w:val="24"/>
          <w:lang w:eastAsia="ru-RU"/>
        </w:rPr>
        <w:t>шанс проявить себя и стимул для дальнейшего развития. Возможность самовыражения и творческого поиска, общение с творческими сверстниками, знакомство с</w:t>
      </w:r>
      <w:r w:rsidRPr="006B5167">
        <w:rPr>
          <w:rFonts w:eastAsia="Times New Roman" w:cstheme="minorHAnsi"/>
          <w:sz w:val="24"/>
          <w:szCs w:val="24"/>
          <w:lang w:eastAsia="ru-RU"/>
        </w:rPr>
        <w:t xml:space="preserve"> мастерами искусства - станут надежным</w:t>
      </w:r>
      <w:r w:rsidRPr="0061437C">
        <w:rPr>
          <w:rFonts w:eastAsia="Times New Roman" w:cstheme="minorHAnsi"/>
          <w:sz w:val="24"/>
          <w:szCs w:val="24"/>
          <w:lang w:eastAsia="ru-RU"/>
        </w:rPr>
        <w:t xml:space="preserve"> фундаментом будущего юных талантов. В рамках проведения Благотворительной Детской</w:t>
      </w:r>
      <w:r w:rsidR="007A3F96" w:rsidRPr="006B5167">
        <w:rPr>
          <w:rFonts w:eastAsia="Times New Roman" w:cstheme="minorHAnsi"/>
          <w:sz w:val="24"/>
          <w:szCs w:val="24"/>
          <w:lang w:eastAsia="ru-RU"/>
        </w:rPr>
        <w:t xml:space="preserve"> Таврической Ассамблеи состоялась </w:t>
      </w:r>
      <w:r w:rsidR="007A3F96" w:rsidRPr="006B5167">
        <w:rPr>
          <w:rFonts w:eastAsia="Times New Roman" w:cstheme="minorHAnsi"/>
          <w:b/>
          <w:bCs/>
          <w:sz w:val="24"/>
          <w:szCs w:val="24"/>
          <w:lang w:eastAsia="ru-RU"/>
        </w:rPr>
        <w:t>презентация нового проекта – В</w:t>
      </w:r>
      <w:r w:rsidRPr="0061437C">
        <w:rPr>
          <w:rFonts w:eastAsia="Times New Roman" w:cstheme="minorHAnsi"/>
          <w:b/>
          <w:bCs/>
          <w:sz w:val="24"/>
          <w:szCs w:val="24"/>
          <w:lang w:eastAsia="ru-RU"/>
        </w:rPr>
        <w:t>сероссийского литературного детского конкурса  «В гостях у сказки».</w:t>
      </w:r>
    </w:p>
    <w:p w:rsidR="009833F9" w:rsidRDefault="009833F9" w:rsidP="00AF107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9833F9" w:rsidRPr="00AF1077" w:rsidRDefault="009833F9" w:rsidP="00AF1077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61437C">
        <w:rPr>
          <w:rFonts w:eastAsia="Times New Roman" w:cstheme="minorHAnsi"/>
          <w:sz w:val="24"/>
          <w:szCs w:val="24"/>
          <w:lang w:eastAsia="ru-RU"/>
        </w:rPr>
        <w:t>Основная цель проекта - возрождение традиций русской культуры, укрепление семейных связей, пропаганда здорового образа жизни и эстетическое воспитание  юного поколения.</w:t>
      </w:r>
    </w:p>
    <w:p w:rsidR="00AF1077" w:rsidRDefault="00AF1077" w:rsidP="00AF1077">
      <w:pPr>
        <w:contextualSpacing/>
        <w:jc w:val="both"/>
        <w:rPr>
          <w:rFonts w:cstheme="minorHAnsi"/>
          <w:b/>
          <w:sz w:val="24"/>
          <w:szCs w:val="24"/>
        </w:rPr>
      </w:pPr>
    </w:p>
    <w:p w:rsidR="00AF1077" w:rsidRDefault="00AF1077" w:rsidP="007054F7">
      <w:pPr>
        <w:contextualSpacing/>
        <w:jc w:val="both"/>
        <w:rPr>
          <w:rFonts w:cstheme="minorHAnsi"/>
          <w:b/>
          <w:sz w:val="24"/>
          <w:szCs w:val="24"/>
        </w:rPr>
      </w:pPr>
      <w:r w:rsidRPr="00AF1077">
        <w:rPr>
          <w:rFonts w:cstheme="minorHAnsi"/>
          <w:b/>
          <w:sz w:val="24"/>
          <w:szCs w:val="24"/>
        </w:rPr>
        <w:t>Отзывы участников и гостей Ассамблеи:</w:t>
      </w:r>
    </w:p>
    <w:p w:rsidR="00AF1077" w:rsidRPr="00AF1077" w:rsidRDefault="00AF1077" w:rsidP="007054F7">
      <w:pPr>
        <w:contextualSpacing/>
        <w:jc w:val="both"/>
        <w:rPr>
          <w:rFonts w:cstheme="minorHAnsi"/>
          <w:b/>
          <w:sz w:val="24"/>
          <w:szCs w:val="24"/>
        </w:rPr>
      </w:pPr>
    </w:p>
    <w:p w:rsidR="00AF1077" w:rsidRDefault="00AF1077" w:rsidP="007054F7">
      <w:pPr>
        <w:contextualSpacing/>
        <w:jc w:val="both"/>
        <w:rPr>
          <w:rFonts w:cstheme="minorHAnsi"/>
          <w:i/>
          <w:sz w:val="24"/>
          <w:szCs w:val="24"/>
        </w:rPr>
      </w:pPr>
      <w:r w:rsidRPr="00AF1077">
        <w:rPr>
          <w:rFonts w:cstheme="minorHAnsi"/>
          <w:i/>
          <w:sz w:val="24"/>
          <w:szCs w:val="24"/>
        </w:rPr>
        <w:t>«Впервые были на таком замечательном празднике! Все очень понравилось. Особенно понравилась органная музыка. Такого я не слышала еще нигде. Спасибо больше организаторам за такой чудесный праздник и настоящее новогоднее настроение!».</w:t>
      </w:r>
    </w:p>
    <w:p w:rsidR="007054F7" w:rsidRPr="00AF1077" w:rsidRDefault="007054F7" w:rsidP="007054F7">
      <w:pPr>
        <w:contextualSpacing/>
        <w:jc w:val="both"/>
        <w:rPr>
          <w:rFonts w:cstheme="minorHAnsi"/>
          <w:i/>
          <w:sz w:val="24"/>
          <w:szCs w:val="24"/>
        </w:rPr>
      </w:pPr>
    </w:p>
    <w:p w:rsidR="00AF1077" w:rsidRDefault="00AF1077" w:rsidP="007054F7">
      <w:pPr>
        <w:contextualSpacing/>
        <w:jc w:val="both"/>
        <w:rPr>
          <w:rFonts w:cstheme="minorHAnsi"/>
          <w:i/>
          <w:sz w:val="24"/>
          <w:szCs w:val="24"/>
        </w:rPr>
      </w:pPr>
      <w:r w:rsidRPr="00AF1077">
        <w:rPr>
          <w:rFonts w:cstheme="minorHAnsi"/>
          <w:i/>
          <w:sz w:val="24"/>
          <w:szCs w:val="24"/>
        </w:rPr>
        <w:t>«Замечательный был праздник! Детям очень понравились мастер-классы и  выступления коллективов. Выступления были настолько хороши, что мы даже не заметили, как праздник подошел к концу. Хотелось бы больше таких мероприятий».</w:t>
      </w:r>
    </w:p>
    <w:p w:rsidR="007054F7" w:rsidRPr="00AF1077" w:rsidRDefault="007054F7" w:rsidP="007054F7">
      <w:pPr>
        <w:contextualSpacing/>
        <w:jc w:val="both"/>
        <w:rPr>
          <w:rFonts w:cstheme="minorHAnsi"/>
          <w:i/>
          <w:sz w:val="24"/>
          <w:szCs w:val="24"/>
        </w:rPr>
      </w:pPr>
    </w:p>
    <w:p w:rsidR="00AF1077" w:rsidRDefault="00AF1077" w:rsidP="007054F7">
      <w:pPr>
        <w:contextualSpacing/>
        <w:jc w:val="both"/>
        <w:rPr>
          <w:rFonts w:cstheme="minorHAnsi"/>
          <w:i/>
          <w:sz w:val="24"/>
          <w:szCs w:val="24"/>
        </w:rPr>
      </w:pPr>
      <w:r w:rsidRPr="00AF1077">
        <w:rPr>
          <w:rFonts w:cstheme="minorHAnsi"/>
          <w:i/>
          <w:sz w:val="24"/>
          <w:szCs w:val="24"/>
        </w:rPr>
        <w:t>«Праздник удался на славу! Ребенок счастлив, а ведь это так важно. С удовольствием придем еще раз».</w:t>
      </w:r>
    </w:p>
    <w:p w:rsidR="007054F7" w:rsidRPr="00AF1077" w:rsidRDefault="007054F7" w:rsidP="007054F7">
      <w:pPr>
        <w:contextualSpacing/>
        <w:jc w:val="both"/>
        <w:rPr>
          <w:rFonts w:cstheme="minorHAnsi"/>
          <w:i/>
          <w:sz w:val="24"/>
          <w:szCs w:val="24"/>
        </w:rPr>
      </w:pPr>
    </w:p>
    <w:p w:rsidR="0061437C" w:rsidRPr="006B5167" w:rsidRDefault="0061437C" w:rsidP="006B5167">
      <w:pPr>
        <w:spacing w:before="100" w:beforeAutospacing="1" w:after="100" w:afterAutospacing="1" w:line="240" w:lineRule="auto"/>
        <w:ind w:firstLine="708"/>
        <w:jc w:val="both"/>
        <w:rPr>
          <w:rFonts w:cstheme="minorHAnsi"/>
          <w:b/>
          <w:sz w:val="24"/>
          <w:szCs w:val="24"/>
          <w:u w:val="single"/>
        </w:rPr>
      </w:pPr>
      <w:r w:rsidRPr="0061437C">
        <w:rPr>
          <w:rFonts w:eastAsia="Times New Roman" w:cstheme="minorHAnsi"/>
          <w:b/>
          <w:bCs/>
          <w:sz w:val="24"/>
          <w:szCs w:val="24"/>
          <w:lang w:eastAsia="ru-RU"/>
        </w:rPr>
        <w:t>  </w:t>
      </w:r>
      <w:r w:rsidR="007A3F96" w:rsidRPr="006B5167">
        <w:rPr>
          <w:rFonts w:cstheme="minorHAnsi"/>
          <w:b/>
          <w:sz w:val="24"/>
          <w:szCs w:val="24"/>
          <w:u w:val="single"/>
        </w:rPr>
        <w:t>Участники Благотворительной Детской Таврической Ассамблеи:</w:t>
      </w:r>
    </w:p>
    <w:p w:rsidR="0061437C" w:rsidRPr="006B5167" w:rsidRDefault="0061437C" w:rsidP="006B5167">
      <w:pPr>
        <w:pStyle w:val="a3"/>
        <w:numPr>
          <w:ilvl w:val="0"/>
          <w:numId w:val="12"/>
        </w:numPr>
        <w:spacing w:line="240" w:lineRule="auto"/>
        <w:rPr>
          <w:rFonts w:cstheme="minorHAnsi"/>
          <w:sz w:val="24"/>
          <w:szCs w:val="24"/>
        </w:rPr>
      </w:pPr>
      <w:r w:rsidRPr="006B5167">
        <w:rPr>
          <w:rFonts w:cstheme="minorHAnsi"/>
          <w:sz w:val="24"/>
          <w:szCs w:val="24"/>
        </w:rPr>
        <w:t>Школа№ 500 с углубленным изучением предметов художественно-эстетического цикла;</w:t>
      </w:r>
    </w:p>
    <w:p w:rsidR="0061437C" w:rsidRPr="006B5167" w:rsidRDefault="0061437C" w:rsidP="006B5167">
      <w:pPr>
        <w:pStyle w:val="a3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6B5167">
        <w:rPr>
          <w:rFonts w:cstheme="minorHAnsi"/>
          <w:sz w:val="24"/>
          <w:szCs w:val="24"/>
        </w:rPr>
        <w:t>Школа им. А. М. Горчакова;</w:t>
      </w:r>
    </w:p>
    <w:p w:rsidR="0061437C" w:rsidRPr="006B5167" w:rsidRDefault="0061437C" w:rsidP="006B5167">
      <w:pPr>
        <w:pStyle w:val="a3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6B5167">
        <w:rPr>
          <w:rFonts w:cstheme="minorHAnsi"/>
          <w:sz w:val="24"/>
          <w:szCs w:val="24"/>
        </w:rPr>
        <w:t>ГБОУ «Лицей № 410»;</w:t>
      </w:r>
    </w:p>
    <w:p w:rsidR="0061437C" w:rsidRPr="006B5167" w:rsidRDefault="0061437C" w:rsidP="006B5167">
      <w:pPr>
        <w:pStyle w:val="a3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6B5167">
        <w:rPr>
          <w:rFonts w:cstheme="minorHAnsi"/>
          <w:sz w:val="24"/>
          <w:szCs w:val="24"/>
        </w:rPr>
        <w:t>Детская музыкальная школа № 45;</w:t>
      </w:r>
    </w:p>
    <w:p w:rsidR="0061437C" w:rsidRPr="006B5167" w:rsidRDefault="0061437C" w:rsidP="006B5167">
      <w:pPr>
        <w:pStyle w:val="a3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6B5167">
        <w:rPr>
          <w:rFonts w:cstheme="minorHAnsi"/>
          <w:sz w:val="24"/>
          <w:szCs w:val="24"/>
        </w:rPr>
        <w:t>Кронштадтский морской кадетский корпус Министерства обороны РФ;</w:t>
      </w:r>
    </w:p>
    <w:p w:rsidR="0061437C" w:rsidRPr="006B5167" w:rsidRDefault="0061437C" w:rsidP="006B5167">
      <w:pPr>
        <w:pStyle w:val="a3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6B5167">
        <w:rPr>
          <w:rFonts w:cstheme="minorHAnsi"/>
          <w:sz w:val="24"/>
          <w:szCs w:val="24"/>
        </w:rPr>
        <w:t>Академия Русского Балета имени А.Я. Вагановой;</w:t>
      </w:r>
    </w:p>
    <w:p w:rsidR="0061437C" w:rsidRPr="006B5167" w:rsidRDefault="0061437C" w:rsidP="006B5167">
      <w:pPr>
        <w:pStyle w:val="a3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6B5167">
        <w:rPr>
          <w:rFonts w:cstheme="minorHAnsi"/>
          <w:sz w:val="24"/>
          <w:szCs w:val="24"/>
        </w:rPr>
        <w:t>Детская музыкальная школа им. Римского – Корсакова;</w:t>
      </w:r>
    </w:p>
    <w:p w:rsidR="0061437C" w:rsidRPr="006B5167" w:rsidRDefault="0061437C" w:rsidP="006B5167">
      <w:pPr>
        <w:pStyle w:val="a3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6B5167">
        <w:rPr>
          <w:rFonts w:cstheme="minorHAnsi"/>
          <w:color w:val="383838"/>
          <w:sz w:val="24"/>
          <w:szCs w:val="24"/>
          <w:shd w:val="clear" w:color="auto" w:fill="FFFFFF"/>
        </w:rPr>
        <w:t>Детская школа искусств им. А.П. Бородина;</w:t>
      </w:r>
    </w:p>
    <w:p w:rsidR="0061437C" w:rsidRPr="006B5167" w:rsidRDefault="0061437C" w:rsidP="006B5167">
      <w:pPr>
        <w:pStyle w:val="a3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6B5167">
        <w:rPr>
          <w:rFonts w:cstheme="minorHAnsi"/>
          <w:sz w:val="24"/>
          <w:szCs w:val="24"/>
          <w:shd w:val="clear" w:color="auto" w:fill="FFFFFF"/>
        </w:rPr>
        <w:t>«Санкт-Петербургская детская школа искусств имени М.И. Глинки»;</w:t>
      </w:r>
    </w:p>
    <w:p w:rsidR="0061437C" w:rsidRPr="006B5167" w:rsidRDefault="0061437C" w:rsidP="006B5167">
      <w:pPr>
        <w:pStyle w:val="a3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6B5167">
        <w:rPr>
          <w:rFonts w:cstheme="minorHAnsi"/>
          <w:sz w:val="24"/>
          <w:szCs w:val="24"/>
          <w:shd w:val="clear" w:color="auto" w:fill="FFFFFF"/>
        </w:rPr>
        <w:t>Детская школа искусств им. Г.В. Свиридова;</w:t>
      </w:r>
    </w:p>
    <w:p w:rsidR="0061437C" w:rsidRPr="006B5167" w:rsidRDefault="0061437C" w:rsidP="006B5167">
      <w:pPr>
        <w:pStyle w:val="a3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6B5167">
        <w:rPr>
          <w:rFonts w:cstheme="minorHAnsi"/>
          <w:sz w:val="24"/>
          <w:szCs w:val="24"/>
        </w:rPr>
        <w:t>Санкт-Петербургская детская школа искусств им. М.Л. Ростроповича;</w:t>
      </w:r>
    </w:p>
    <w:p w:rsidR="0061437C" w:rsidRPr="006B5167" w:rsidRDefault="0061437C" w:rsidP="006B5167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</w:pPr>
      <w:r w:rsidRPr="006B5167">
        <w:rPr>
          <w:rFonts w:eastAsia="Times New Roman" w:cstheme="minorHAnsi"/>
          <w:bCs/>
          <w:sz w:val="24"/>
          <w:szCs w:val="24"/>
          <w:shd w:val="clear" w:color="auto" w:fill="FFFFFF"/>
          <w:lang w:eastAsia="ru-RU"/>
        </w:rPr>
        <w:t>«Санкт-Петербургская детская музыкальная школа имени Андрея Петрова»</w:t>
      </w:r>
    </w:p>
    <w:p w:rsidR="0061437C" w:rsidRPr="006B5167" w:rsidRDefault="0061437C" w:rsidP="006B5167">
      <w:pPr>
        <w:pStyle w:val="a3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6B5167">
        <w:rPr>
          <w:rFonts w:cstheme="minorHAnsi"/>
          <w:sz w:val="24"/>
          <w:szCs w:val="24"/>
        </w:rPr>
        <w:t>Изостудия Школьного центра Государственного Эрмитажа;</w:t>
      </w:r>
    </w:p>
    <w:p w:rsidR="0061437C" w:rsidRPr="007054F7" w:rsidRDefault="0061437C" w:rsidP="006B5167">
      <w:pPr>
        <w:pStyle w:val="a3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6B5167">
        <w:rPr>
          <w:rFonts w:cstheme="minorHAnsi"/>
          <w:sz w:val="24"/>
          <w:szCs w:val="24"/>
          <w:shd w:val="clear" w:color="auto" w:fill="FFFFFF"/>
        </w:rPr>
        <w:t>Детская художественная школа №2;</w:t>
      </w:r>
    </w:p>
    <w:p w:rsidR="007054F7" w:rsidRPr="006B5167" w:rsidRDefault="007054F7" w:rsidP="006B5167">
      <w:pPr>
        <w:pStyle w:val="a3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Фанфарный роговой оркестр;</w:t>
      </w:r>
    </w:p>
    <w:p w:rsidR="0061437C" w:rsidRPr="006B5167" w:rsidRDefault="0061437C" w:rsidP="006B5167">
      <w:pPr>
        <w:pStyle w:val="a3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6B5167">
        <w:rPr>
          <w:rFonts w:cstheme="minorHAnsi"/>
          <w:sz w:val="24"/>
          <w:szCs w:val="24"/>
        </w:rPr>
        <w:t>Санкт – Петербургское Суворовское военное училище;</w:t>
      </w:r>
    </w:p>
    <w:p w:rsidR="0061437C" w:rsidRPr="006B5167" w:rsidRDefault="0061437C" w:rsidP="006B5167">
      <w:pPr>
        <w:pStyle w:val="a3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6B5167">
        <w:rPr>
          <w:rFonts w:cstheme="minorHAnsi"/>
          <w:sz w:val="24"/>
          <w:szCs w:val="24"/>
          <w:shd w:val="clear" w:color="auto" w:fill="FFFFFF"/>
        </w:rPr>
        <w:t>Детские художественные и музыкальные школы Ленинградской области.</w:t>
      </w:r>
    </w:p>
    <w:p w:rsidR="006B5167" w:rsidRPr="006B5167" w:rsidRDefault="006B5167" w:rsidP="006B516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B5167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Информационные партнеры</w:t>
      </w:r>
      <w:r w:rsidRPr="006B5167">
        <w:rPr>
          <w:rFonts w:eastAsia="Times New Roman" w:cstheme="minorHAnsi"/>
          <w:sz w:val="24"/>
          <w:szCs w:val="24"/>
          <w:lang w:eastAsia="ru-RU"/>
        </w:rPr>
        <w:t>: Межгосударственная телерадиокомпания «Мир», Радио России Санкт-Петербург,  Утро.</w:t>
      </w:r>
      <w:proofErr w:type="spellStart"/>
      <w:r w:rsidRPr="006B5167">
        <w:rPr>
          <w:rFonts w:eastAsia="Times New Roman" w:cstheme="minorHAnsi"/>
          <w:sz w:val="24"/>
          <w:szCs w:val="24"/>
          <w:lang w:val="en-US" w:eastAsia="ru-RU"/>
        </w:rPr>
        <w:t>ru</w:t>
      </w:r>
      <w:proofErr w:type="spellEnd"/>
      <w:r w:rsidRPr="006B5167">
        <w:rPr>
          <w:rFonts w:eastAsia="Times New Roman" w:cstheme="minorHAnsi"/>
          <w:sz w:val="24"/>
          <w:szCs w:val="24"/>
          <w:lang w:eastAsia="ru-RU"/>
        </w:rPr>
        <w:t>,  Информационное агентство «</w:t>
      </w:r>
      <w:proofErr w:type="spellStart"/>
      <w:r w:rsidRPr="006B5167">
        <w:rPr>
          <w:rFonts w:eastAsia="Times New Roman" w:cstheme="minorHAnsi"/>
          <w:sz w:val="24"/>
          <w:szCs w:val="24"/>
          <w:lang w:eastAsia="ru-RU"/>
        </w:rPr>
        <w:t>Ореанда</w:t>
      </w:r>
      <w:proofErr w:type="spellEnd"/>
      <w:r w:rsidRPr="006B5167">
        <w:rPr>
          <w:rFonts w:eastAsia="Times New Roman" w:cstheme="minorHAnsi"/>
          <w:sz w:val="24"/>
          <w:szCs w:val="24"/>
          <w:lang w:eastAsia="ru-RU"/>
        </w:rPr>
        <w:t>»,  журнал «Автобус», Санкт-Петербургский музыкальный вестник.</w:t>
      </w:r>
    </w:p>
    <w:p w:rsidR="006B5167" w:rsidRPr="006B5167" w:rsidRDefault="00F310FD" w:rsidP="00AF107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6B5167">
        <w:rPr>
          <w:rFonts w:cstheme="minorHAnsi"/>
          <w:b/>
          <w:sz w:val="24"/>
          <w:szCs w:val="24"/>
        </w:rPr>
        <w:t xml:space="preserve">Партнеры и </w:t>
      </w:r>
      <w:r w:rsidRPr="00AF1077">
        <w:rPr>
          <w:rFonts w:cstheme="minorHAnsi"/>
          <w:b/>
          <w:sz w:val="24"/>
          <w:szCs w:val="24"/>
        </w:rPr>
        <w:t>спонсоры:</w:t>
      </w:r>
      <w:r w:rsidR="00AF1077" w:rsidRPr="00AF1077">
        <w:rPr>
          <w:rFonts w:cstheme="minorHAnsi"/>
          <w:b/>
          <w:sz w:val="24"/>
          <w:szCs w:val="24"/>
        </w:rPr>
        <w:t xml:space="preserve"> </w:t>
      </w:r>
      <w:r w:rsidR="00A7565C" w:rsidRPr="00AF1077">
        <w:rPr>
          <w:rFonts w:cstheme="minorHAnsi"/>
          <w:sz w:val="24"/>
          <w:szCs w:val="24"/>
        </w:rPr>
        <w:t>Прав</w:t>
      </w:r>
      <w:r w:rsidR="006B5167" w:rsidRPr="00AF1077">
        <w:rPr>
          <w:rFonts w:cstheme="minorHAnsi"/>
          <w:sz w:val="24"/>
          <w:szCs w:val="24"/>
        </w:rPr>
        <w:t>ительство</w:t>
      </w:r>
      <w:r w:rsidR="006B5167" w:rsidRPr="006B5167">
        <w:rPr>
          <w:rFonts w:cstheme="minorHAnsi"/>
          <w:sz w:val="24"/>
          <w:szCs w:val="24"/>
        </w:rPr>
        <w:t xml:space="preserve"> Российской Федерации, </w:t>
      </w:r>
      <w:r w:rsidR="00A7565C" w:rsidRPr="006B5167">
        <w:rPr>
          <w:rFonts w:cstheme="minorHAnsi"/>
          <w:sz w:val="24"/>
          <w:szCs w:val="24"/>
        </w:rPr>
        <w:t xml:space="preserve">Правительство </w:t>
      </w:r>
      <w:r w:rsidR="006B5167" w:rsidRPr="006B5167">
        <w:rPr>
          <w:rFonts w:cstheme="minorHAnsi"/>
          <w:sz w:val="24"/>
          <w:szCs w:val="24"/>
        </w:rPr>
        <w:t>Л</w:t>
      </w:r>
      <w:r w:rsidR="00A7565C" w:rsidRPr="006B5167">
        <w:rPr>
          <w:rFonts w:cstheme="minorHAnsi"/>
          <w:sz w:val="24"/>
          <w:szCs w:val="24"/>
        </w:rPr>
        <w:t>енинградской области;</w:t>
      </w:r>
      <w:r w:rsidR="006B5167" w:rsidRPr="006B5167">
        <w:rPr>
          <w:rFonts w:cstheme="minorHAnsi"/>
          <w:sz w:val="24"/>
          <w:szCs w:val="24"/>
        </w:rPr>
        <w:t xml:space="preserve"> </w:t>
      </w:r>
      <w:r w:rsidR="006B5167" w:rsidRPr="006B5167">
        <w:rPr>
          <w:rFonts w:eastAsia="Times New Roman" w:cstheme="minorHAnsi"/>
          <w:sz w:val="24"/>
          <w:szCs w:val="24"/>
          <w:lang w:eastAsia="ru-RU"/>
        </w:rPr>
        <w:t xml:space="preserve">Компания </w:t>
      </w:r>
      <w:r w:rsidR="006B5167" w:rsidRPr="006B5167">
        <w:rPr>
          <w:rFonts w:eastAsia="Times New Roman" w:cstheme="minorHAnsi"/>
          <w:sz w:val="24"/>
          <w:szCs w:val="24"/>
          <w:lang w:val="en-US" w:eastAsia="ru-RU"/>
        </w:rPr>
        <w:t>ISGL</w:t>
      </w:r>
      <w:r w:rsidR="00AF1077">
        <w:rPr>
          <w:rFonts w:eastAsia="Times New Roman" w:cstheme="minorHAnsi"/>
          <w:sz w:val="24"/>
          <w:szCs w:val="24"/>
          <w:lang w:eastAsia="ru-RU"/>
        </w:rPr>
        <w:t xml:space="preserve">; </w:t>
      </w:r>
      <w:r w:rsidR="006B5167" w:rsidRPr="006B5167">
        <w:rPr>
          <w:rFonts w:cstheme="minorHAnsi"/>
          <w:sz w:val="24"/>
          <w:szCs w:val="24"/>
        </w:rPr>
        <w:t>Компания</w:t>
      </w:r>
      <w:r w:rsidR="0088708A" w:rsidRPr="006B5167">
        <w:rPr>
          <w:rFonts w:cstheme="minorHAnsi"/>
          <w:sz w:val="24"/>
          <w:szCs w:val="24"/>
        </w:rPr>
        <w:t xml:space="preserve"> «</w:t>
      </w:r>
      <w:proofErr w:type="gramStart"/>
      <w:r w:rsidR="0088708A" w:rsidRPr="006B5167">
        <w:rPr>
          <w:rFonts w:cstheme="minorHAnsi"/>
          <w:sz w:val="24"/>
          <w:szCs w:val="24"/>
        </w:rPr>
        <w:t>Арт</w:t>
      </w:r>
      <w:proofErr w:type="gramEnd"/>
      <w:r w:rsidR="00EB1988" w:rsidRPr="006B5167">
        <w:rPr>
          <w:rFonts w:cstheme="minorHAnsi"/>
          <w:sz w:val="24"/>
          <w:szCs w:val="24"/>
        </w:rPr>
        <w:t xml:space="preserve"> </w:t>
      </w:r>
      <w:r w:rsidR="0088708A" w:rsidRPr="006B5167">
        <w:rPr>
          <w:rFonts w:cstheme="minorHAnsi"/>
          <w:sz w:val="24"/>
          <w:szCs w:val="24"/>
        </w:rPr>
        <w:t>- Ассамблеи»</w:t>
      </w:r>
      <w:r w:rsidR="00A7565C" w:rsidRPr="006B5167">
        <w:rPr>
          <w:rFonts w:cstheme="minorHAnsi"/>
          <w:sz w:val="24"/>
          <w:szCs w:val="24"/>
        </w:rPr>
        <w:t>;</w:t>
      </w:r>
      <w:r w:rsidR="006B5167">
        <w:rPr>
          <w:rFonts w:cstheme="minorHAnsi"/>
          <w:sz w:val="24"/>
          <w:szCs w:val="24"/>
        </w:rPr>
        <w:t xml:space="preserve"> </w:t>
      </w:r>
      <w:r w:rsidR="00A7565C" w:rsidRPr="006B5167">
        <w:rPr>
          <w:rFonts w:cstheme="minorHAnsi"/>
          <w:sz w:val="24"/>
          <w:szCs w:val="24"/>
        </w:rPr>
        <w:t>Фонд поддержки культурных инициатив «Традиция»</w:t>
      </w:r>
      <w:r w:rsidR="006B5167">
        <w:rPr>
          <w:rFonts w:cstheme="minorHAnsi"/>
          <w:sz w:val="24"/>
          <w:szCs w:val="24"/>
        </w:rPr>
        <w:t xml:space="preserve"> и лично Шевцова Жанна</w:t>
      </w:r>
      <w:r w:rsidR="006B5167" w:rsidRPr="006B5167">
        <w:rPr>
          <w:rFonts w:cstheme="minorHAnsi"/>
          <w:sz w:val="24"/>
          <w:szCs w:val="24"/>
        </w:rPr>
        <w:t xml:space="preserve"> Дмитриевна</w:t>
      </w:r>
      <w:r w:rsidR="006B5167">
        <w:rPr>
          <w:rFonts w:cstheme="minorHAnsi"/>
          <w:sz w:val="24"/>
          <w:szCs w:val="24"/>
        </w:rPr>
        <w:t xml:space="preserve">, </w:t>
      </w:r>
      <w:r w:rsidR="006B5167" w:rsidRPr="006B5167">
        <w:rPr>
          <w:rFonts w:cstheme="minorHAnsi"/>
          <w:sz w:val="24"/>
          <w:szCs w:val="24"/>
        </w:rPr>
        <w:t>Компания</w:t>
      </w:r>
      <w:r w:rsidR="00553D90" w:rsidRPr="006B5167">
        <w:rPr>
          <w:rFonts w:cstheme="minorHAnsi"/>
          <w:sz w:val="24"/>
          <w:szCs w:val="24"/>
        </w:rPr>
        <w:t xml:space="preserve">  ООО «</w:t>
      </w:r>
      <w:proofErr w:type="spellStart"/>
      <w:r w:rsidR="00553D90" w:rsidRPr="006B5167">
        <w:rPr>
          <w:rFonts w:cstheme="minorHAnsi"/>
          <w:sz w:val="24"/>
          <w:szCs w:val="24"/>
        </w:rPr>
        <w:t>Комус</w:t>
      </w:r>
      <w:proofErr w:type="spellEnd"/>
      <w:r w:rsidR="00553D90" w:rsidRPr="006B5167">
        <w:rPr>
          <w:rFonts w:cstheme="minorHAnsi"/>
          <w:sz w:val="24"/>
          <w:szCs w:val="24"/>
        </w:rPr>
        <w:t xml:space="preserve"> Санкт-Петербург»;</w:t>
      </w:r>
      <w:r w:rsidR="00AF1077">
        <w:rPr>
          <w:rFonts w:cstheme="minorHAnsi"/>
          <w:sz w:val="24"/>
          <w:szCs w:val="24"/>
        </w:rPr>
        <w:t xml:space="preserve"> </w:t>
      </w:r>
      <w:r w:rsidR="006F1ADE" w:rsidRPr="006B5167">
        <w:rPr>
          <w:rFonts w:cstheme="minorHAnsi"/>
          <w:sz w:val="24"/>
          <w:szCs w:val="24"/>
          <w:shd w:val="clear" w:color="auto" w:fill="F7F7F9"/>
        </w:rPr>
        <w:t>ОАО "Императорский Фарфоровый завод"</w:t>
      </w:r>
      <w:r w:rsidR="00553D90" w:rsidRPr="006B5167">
        <w:rPr>
          <w:rFonts w:cstheme="minorHAnsi"/>
          <w:sz w:val="24"/>
          <w:szCs w:val="24"/>
          <w:shd w:val="clear" w:color="auto" w:fill="F7F7F9"/>
        </w:rPr>
        <w:t>;</w:t>
      </w:r>
      <w:r w:rsidR="00AF1077">
        <w:rPr>
          <w:rFonts w:cstheme="minorHAnsi"/>
          <w:sz w:val="24"/>
          <w:szCs w:val="24"/>
          <w:shd w:val="clear" w:color="auto" w:fill="F7F7F9"/>
        </w:rPr>
        <w:t xml:space="preserve"> </w:t>
      </w:r>
      <w:r w:rsidR="006B5167" w:rsidRPr="006B5167">
        <w:rPr>
          <w:rFonts w:cstheme="minorHAnsi"/>
          <w:sz w:val="24"/>
          <w:szCs w:val="24"/>
        </w:rPr>
        <w:t>МПА СНГ, Генеральный секретарь — руководитель</w:t>
      </w:r>
      <w:r w:rsidR="006F1ADE" w:rsidRPr="006B5167">
        <w:rPr>
          <w:rFonts w:cstheme="minorHAnsi"/>
          <w:sz w:val="24"/>
          <w:szCs w:val="24"/>
        </w:rPr>
        <w:t xml:space="preserve"> Секретариата Совета </w:t>
      </w:r>
      <w:r w:rsidR="006B5167" w:rsidRPr="006B5167">
        <w:rPr>
          <w:rFonts w:cstheme="minorHAnsi"/>
          <w:sz w:val="24"/>
          <w:szCs w:val="24"/>
        </w:rPr>
        <w:t>СЕРГЕЕВ</w:t>
      </w:r>
      <w:r w:rsidR="006F1ADE" w:rsidRPr="006B5167">
        <w:rPr>
          <w:rFonts w:cstheme="minorHAnsi"/>
          <w:sz w:val="24"/>
          <w:szCs w:val="24"/>
        </w:rPr>
        <w:t xml:space="preserve"> Алексе</w:t>
      </w:r>
      <w:r w:rsidR="006B5167" w:rsidRPr="006B5167">
        <w:rPr>
          <w:rFonts w:cstheme="minorHAnsi"/>
          <w:sz w:val="24"/>
          <w:szCs w:val="24"/>
        </w:rPr>
        <w:t>й</w:t>
      </w:r>
      <w:r w:rsidR="006F1ADE" w:rsidRPr="006B5167">
        <w:rPr>
          <w:rFonts w:cstheme="minorHAnsi"/>
          <w:sz w:val="24"/>
          <w:szCs w:val="24"/>
        </w:rPr>
        <w:t xml:space="preserve"> Иванович</w:t>
      </w:r>
      <w:r w:rsidR="006B5167">
        <w:rPr>
          <w:rFonts w:cstheme="minorHAnsi"/>
          <w:sz w:val="24"/>
          <w:szCs w:val="24"/>
        </w:rPr>
        <w:t xml:space="preserve">; </w:t>
      </w:r>
      <w:r w:rsidR="006B5167" w:rsidRPr="006B5167">
        <w:rPr>
          <w:rFonts w:cstheme="minorHAnsi"/>
          <w:sz w:val="24"/>
          <w:szCs w:val="24"/>
          <w:shd w:val="clear" w:color="auto" w:fill="FFFFFF"/>
        </w:rPr>
        <w:t>Музей "Гранд Макет России</w:t>
      </w:r>
      <w:r w:rsidR="00553D90" w:rsidRPr="006B5167">
        <w:rPr>
          <w:rFonts w:cstheme="minorHAnsi"/>
          <w:sz w:val="24"/>
          <w:szCs w:val="24"/>
          <w:shd w:val="clear" w:color="auto" w:fill="FFFFFF"/>
        </w:rPr>
        <w:t>"</w:t>
      </w:r>
      <w:r w:rsidR="00A7565C" w:rsidRPr="006B5167">
        <w:rPr>
          <w:rFonts w:cstheme="minorHAnsi"/>
          <w:sz w:val="24"/>
          <w:szCs w:val="24"/>
          <w:shd w:val="clear" w:color="auto" w:fill="FFFFFF"/>
        </w:rPr>
        <w:t>;</w:t>
      </w:r>
      <w:r w:rsidR="00553D90" w:rsidRPr="006B5167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6F1ADE" w:rsidRPr="006B5167">
        <w:rPr>
          <w:rFonts w:cstheme="minorHAnsi"/>
          <w:sz w:val="24"/>
          <w:szCs w:val="24"/>
        </w:rPr>
        <w:t>Фонд Владимира Михайлова</w:t>
      </w:r>
      <w:r w:rsidR="00A7565C" w:rsidRPr="006B5167">
        <w:rPr>
          <w:rFonts w:cstheme="minorHAnsi"/>
          <w:sz w:val="24"/>
          <w:szCs w:val="24"/>
        </w:rPr>
        <w:t xml:space="preserve">; </w:t>
      </w:r>
      <w:r w:rsidR="00553D90" w:rsidRPr="006B5167">
        <w:rPr>
          <w:rFonts w:cstheme="minorHAnsi"/>
          <w:sz w:val="24"/>
          <w:szCs w:val="24"/>
        </w:rPr>
        <w:t xml:space="preserve"> Северо – Западное  Представительство Российского Союза Туриндустрии</w:t>
      </w:r>
      <w:r w:rsidR="006B5167">
        <w:rPr>
          <w:rFonts w:cstheme="minorHAnsi"/>
          <w:sz w:val="24"/>
          <w:szCs w:val="24"/>
        </w:rPr>
        <w:t xml:space="preserve">; </w:t>
      </w:r>
      <w:r w:rsidR="006B5167" w:rsidRPr="006B5167">
        <w:rPr>
          <w:rFonts w:cstheme="minorHAnsi"/>
          <w:sz w:val="24"/>
          <w:szCs w:val="24"/>
        </w:rPr>
        <w:t>Историко-культурный центр "Сереб</w:t>
      </w:r>
      <w:r w:rsidR="006B5167">
        <w:rPr>
          <w:rFonts w:cstheme="minorHAnsi"/>
          <w:sz w:val="24"/>
          <w:szCs w:val="24"/>
        </w:rPr>
        <w:t>ряное кольцо"</w:t>
      </w:r>
      <w:r w:rsidR="00AF1077">
        <w:rPr>
          <w:rFonts w:cstheme="minorHAnsi"/>
          <w:sz w:val="24"/>
          <w:szCs w:val="24"/>
        </w:rPr>
        <w:t xml:space="preserve"> и лично </w:t>
      </w:r>
      <w:proofErr w:type="spellStart"/>
      <w:r w:rsidR="00AF1077">
        <w:rPr>
          <w:rFonts w:cstheme="minorHAnsi"/>
          <w:sz w:val="24"/>
          <w:szCs w:val="24"/>
        </w:rPr>
        <w:t>Лупинова</w:t>
      </w:r>
      <w:proofErr w:type="spellEnd"/>
      <w:r w:rsidR="00AF1077">
        <w:rPr>
          <w:rFonts w:cstheme="minorHAnsi"/>
          <w:sz w:val="24"/>
          <w:szCs w:val="24"/>
        </w:rPr>
        <w:t xml:space="preserve"> Анна Львовна</w:t>
      </w:r>
      <w:r w:rsidR="006B5167">
        <w:rPr>
          <w:rFonts w:cstheme="minorHAnsi"/>
          <w:sz w:val="24"/>
          <w:szCs w:val="24"/>
        </w:rPr>
        <w:t xml:space="preserve">; </w:t>
      </w:r>
      <w:r w:rsidR="00A7565C" w:rsidRPr="006B5167">
        <w:rPr>
          <w:rFonts w:cstheme="minorHAnsi"/>
          <w:bCs/>
          <w:sz w:val="24"/>
          <w:szCs w:val="24"/>
          <w:shd w:val="clear" w:color="auto" w:fill="FFFFFF"/>
        </w:rPr>
        <w:t>ООО "Агентство путешествий и экскурсий "Эклектика»</w:t>
      </w:r>
      <w:r w:rsidR="006B5167">
        <w:rPr>
          <w:rFonts w:cstheme="minorHAnsi"/>
          <w:bCs/>
          <w:sz w:val="24"/>
          <w:szCs w:val="24"/>
          <w:shd w:val="clear" w:color="auto" w:fill="FFFFFF"/>
        </w:rPr>
        <w:t xml:space="preserve">; </w:t>
      </w:r>
      <w:r w:rsidR="006B5167" w:rsidRPr="006B5167">
        <w:rPr>
          <w:rFonts w:eastAsia="Times New Roman" w:cstheme="minorHAnsi"/>
          <w:sz w:val="24"/>
          <w:szCs w:val="24"/>
          <w:lang w:eastAsia="ru-RU"/>
        </w:rPr>
        <w:t>Центральная киностудия им. М. Горького, студия «</w:t>
      </w:r>
      <w:proofErr w:type="spellStart"/>
      <w:r w:rsidR="006B5167" w:rsidRPr="006B5167">
        <w:rPr>
          <w:rFonts w:eastAsia="Times New Roman" w:cstheme="minorHAnsi"/>
          <w:sz w:val="24"/>
          <w:szCs w:val="24"/>
          <w:lang w:eastAsia="ru-RU"/>
        </w:rPr>
        <w:t>Союзмультфильм</w:t>
      </w:r>
      <w:proofErr w:type="spellEnd"/>
      <w:r w:rsidR="006B5167" w:rsidRPr="006B5167">
        <w:rPr>
          <w:rFonts w:eastAsia="Times New Roman" w:cstheme="minorHAnsi"/>
          <w:sz w:val="24"/>
          <w:szCs w:val="24"/>
          <w:lang w:eastAsia="ru-RU"/>
        </w:rPr>
        <w:t>»</w:t>
      </w:r>
      <w:r w:rsidR="00AF1077">
        <w:rPr>
          <w:rFonts w:eastAsia="Times New Roman" w:cstheme="minorHAnsi"/>
          <w:sz w:val="24"/>
          <w:szCs w:val="24"/>
          <w:lang w:eastAsia="ru-RU"/>
        </w:rPr>
        <w:t>.</w:t>
      </w:r>
    </w:p>
    <w:p w:rsidR="00A7565C" w:rsidRPr="006B5167" w:rsidRDefault="00A7565C" w:rsidP="006B5167">
      <w:pPr>
        <w:pStyle w:val="a3"/>
        <w:spacing w:line="240" w:lineRule="auto"/>
        <w:rPr>
          <w:rFonts w:cstheme="minorHAnsi"/>
          <w:sz w:val="24"/>
          <w:szCs w:val="24"/>
        </w:rPr>
      </w:pPr>
    </w:p>
    <w:p w:rsidR="00EF364C" w:rsidRPr="006B5167" w:rsidRDefault="00EF364C" w:rsidP="006B5167">
      <w:pPr>
        <w:pStyle w:val="a3"/>
        <w:spacing w:line="240" w:lineRule="auto"/>
        <w:rPr>
          <w:rFonts w:cstheme="minorHAnsi"/>
          <w:sz w:val="24"/>
          <w:szCs w:val="24"/>
        </w:rPr>
      </w:pPr>
    </w:p>
    <w:p w:rsidR="00C11E17" w:rsidRPr="006B5167" w:rsidRDefault="00C11E17" w:rsidP="006B5167">
      <w:pPr>
        <w:spacing w:line="240" w:lineRule="auto"/>
        <w:rPr>
          <w:rFonts w:cstheme="minorHAnsi"/>
          <w:sz w:val="24"/>
          <w:szCs w:val="24"/>
        </w:rPr>
      </w:pPr>
    </w:p>
    <w:p w:rsidR="00C11E17" w:rsidRPr="006B5167" w:rsidRDefault="00C11E17" w:rsidP="006B5167">
      <w:pPr>
        <w:spacing w:line="240" w:lineRule="auto"/>
        <w:rPr>
          <w:rFonts w:cstheme="minorHAnsi"/>
          <w:sz w:val="24"/>
          <w:szCs w:val="24"/>
        </w:rPr>
      </w:pPr>
    </w:p>
    <w:p w:rsidR="00C11E17" w:rsidRPr="00985593" w:rsidRDefault="00C11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1E17" w:rsidRPr="00985593" w:rsidSect="00C0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06C"/>
    <w:multiLevelType w:val="hybridMultilevel"/>
    <w:tmpl w:val="482E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7EB7"/>
    <w:multiLevelType w:val="hybridMultilevel"/>
    <w:tmpl w:val="2F30C1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FA2E67"/>
    <w:multiLevelType w:val="hybridMultilevel"/>
    <w:tmpl w:val="84F08338"/>
    <w:lvl w:ilvl="0" w:tplc="77882D6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B65DA"/>
    <w:multiLevelType w:val="hybridMultilevel"/>
    <w:tmpl w:val="47142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D80666"/>
    <w:multiLevelType w:val="hybridMultilevel"/>
    <w:tmpl w:val="31CAA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3B456D"/>
    <w:multiLevelType w:val="hybridMultilevel"/>
    <w:tmpl w:val="330837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306131"/>
    <w:multiLevelType w:val="hybridMultilevel"/>
    <w:tmpl w:val="DE9808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284321"/>
    <w:multiLevelType w:val="hybridMultilevel"/>
    <w:tmpl w:val="2E4A5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92517"/>
    <w:multiLevelType w:val="hybridMultilevel"/>
    <w:tmpl w:val="5394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14D88"/>
    <w:multiLevelType w:val="hybridMultilevel"/>
    <w:tmpl w:val="BEA6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E37A5"/>
    <w:multiLevelType w:val="hybridMultilevel"/>
    <w:tmpl w:val="CC76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D7E1C"/>
    <w:multiLevelType w:val="hybridMultilevel"/>
    <w:tmpl w:val="DB643A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D81CEC"/>
    <w:multiLevelType w:val="hybridMultilevel"/>
    <w:tmpl w:val="75C692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0FD"/>
    <w:rsid w:val="000C4B9C"/>
    <w:rsid w:val="001101C4"/>
    <w:rsid w:val="00191124"/>
    <w:rsid w:val="001E3240"/>
    <w:rsid w:val="00226BA8"/>
    <w:rsid w:val="002A1270"/>
    <w:rsid w:val="004B3C72"/>
    <w:rsid w:val="00515017"/>
    <w:rsid w:val="00553D90"/>
    <w:rsid w:val="005D0823"/>
    <w:rsid w:val="006040FC"/>
    <w:rsid w:val="0061437C"/>
    <w:rsid w:val="006733A7"/>
    <w:rsid w:val="006B5167"/>
    <w:rsid w:val="006F1ADE"/>
    <w:rsid w:val="007054F7"/>
    <w:rsid w:val="007A3F96"/>
    <w:rsid w:val="00817FA4"/>
    <w:rsid w:val="00863093"/>
    <w:rsid w:val="0088708A"/>
    <w:rsid w:val="009402D1"/>
    <w:rsid w:val="009833F9"/>
    <w:rsid w:val="00985593"/>
    <w:rsid w:val="00A7565C"/>
    <w:rsid w:val="00A95CCC"/>
    <w:rsid w:val="00AF1077"/>
    <w:rsid w:val="00BB108A"/>
    <w:rsid w:val="00C008D7"/>
    <w:rsid w:val="00C03CA1"/>
    <w:rsid w:val="00C11E17"/>
    <w:rsid w:val="00D83E5F"/>
    <w:rsid w:val="00DA1D3D"/>
    <w:rsid w:val="00E27765"/>
    <w:rsid w:val="00EB1988"/>
    <w:rsid w:val="00EF364C"/>
    <w:rsid w:val="00F310FD"/>
    <w:rsid w:val="00F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FD"/>
    <w:pPr>
      <w:ind w:left="720"/>
      <w:contextualSpacing/>
    </w:pPr>
  </w:style>
  <w:style w:type="character" w:customStyle="1" w:styleId="apple-converted-space">
    <w:name w:val="apple-converted-space"/>
    <w:basedOn w:val="a0"/>
    <w:rsid w:val="00553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FD"/>
    <w:pPr>
      <w:ind w:left="720"/>
      <w:contextualSpacing/>
    </w:pPr>
  </w:style>
  <w:style w:type="character" w:customStyle="1" w:styleId="apple-converted-space">
    <w:name w:val="apple-converted-space"/>
    <w:basedOn w:val="a0"/>
    <w:rsid w:val="0055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5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CB38-68AB-47DA-AF4C-4E473C7B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Sabaneeva</dc:creator>
  <cp:lastModifiedBy>PR</cp:lastModifiedBy>
  <cp:revision>7</cp:revision>
  <dcterms:created xsi:type="dcterms:W3CDTF">2013-12-09T21:34:00Z</dcterms:created>
  <dcterms:modified xsi:type="dcterms:W3CDTF">2013-12-20T11:38:00Z</dcterms:modified>
</cp:coreProperties>
</file>